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  <w:r w:rsidDel="00000000" w:rsidR="00000000" w:rsidRPr="00000000">
        <w:rPr/>
        <w:drawing>
          <wp:inline distB="114300" distT="114300" distL="114300" distR="114300">
            <wp:extent cx="1012988" cy="1012988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2988" cy="1012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before="120" w:lineRule="auto"/>
        <w:ind w:left="0" w:firstLine="0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MINISTÉRIO DA EDUCAÇÃO</w:t>
      </w:r>
    </w:p>
    <w:p w:rsidR="00000000" w:rsidDel="00000000" w:rsidP="00000000" w:rsidRDefault="00000000" w:rsidRPr="00000000" w14:paraId="00000003">
      <w:pPr>
        <w:pStyle w:val="Heading2"/>
        <w:spacing w:before="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UNIVERSIDADE FEDERAL RURAL DE PERNAMBUCO</w:t>
      </w:r>
    </w:p>
    <w:p w:rsidR="00000000" w:rsidDel="00000000" w:rsidP="00000000" w:rsidRDefault="00000000" w:rsidRPr="00000000" w14:paraId="00000004">
      <w:pPr>
        <w:pStyle w:val="Heading2"/>
        <w:spacing w:before="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DEPARTAMENTO/UNIDADE</w:t>
      </w:r>
    </w:p>
    <w:p w:rsidR="00000000" w:rsidDel="00000000" w:rsidP="00000000" w:rsidRDefault="00000000" w:rsidRPr="00000000" w14:paraId="00000005">
      <w:pPr>
        <w:spacing w:before="92" w:lineRule="auto"/>
        <w:jc w:val="center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92" w:lineRule="auto"/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APÊNDICE I</w:t>
      </w:r>
    </w:p>
    <w:p w:rsidR="00000000" w:rsidDel="00000000" w:rsidP="00000000" w:rsidRDefault="00000000" w:rsidRPr="00000000" w14:paraId="00000007">
      <w:pPr>
        <w:spacing w:before="92" w:lineRule="auto"/>
        <w:ind w:firstLine="720"/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REQUERIMENTO PARA AVALIAÇÃO DO PLANO INDIVIDUAL DE TRABALHO DOCENTE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7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42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À Direção do(a) Departamento/Unidade Acadêmica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" w:line="240" w:lineRule="auto"/>
        <w:rPr>
          <w:color w:val="000000"/>
          <w:sz w:val="7"/>
          <w:szCs w:val="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Ind w:w="411.0" w:type="dxa"/>
        <w:tblBorders>
          <w:top w:color="000001" w:space="0" w:sz="12" w:val="single"/>
          <w:left w:color="000001" w:space="0" w:sz="12" w:val="single"/>
          <w:bottom w:color="000001" w:space="0" w:sz="12" w:val="single"/>
          <w:right w:color="000001" w:space="0" w:sz="12" w:val="single"/>
          <w:insideH w:color="000001" w:space="0" w:sz="12" w:val="single"/>
          <w:insideV w:color="000001" w:space="0" w:sz="12" w:val="single"/>
        </w:tblBorders>
        <w:tblLayout w:type="fixed"/>
        <w:tblLook w:val="0000"/>
      </w:tblPr>
      <w:tblGrid>
        <w:gridCol w:w="4819"/>
        <w:gridCol w:w="530"/>
        <w:gridCol w:w="1738"/>
        <w:gridCol w:w="425"/>
        <w:gridCol w:w="2268"/>
        <w:tblGridChange w:id="0">
          <w:tblGrid>
            <w:gridCol w:w="4819"/>
            <w:gridCol w:w="530"/>
            <w:gridCol w:w="1738"/>
            <w:gridCol w:w="425"/>
            <w:gridCol w:w="2268"/>
          </w:tblGrid>
        </w:tblGridChange>
      </w:tblGrid>
      <w:tr>
        <w:trPr>
          <w:trHeight w:val="555" w:hRule="atLeast"/>
        </w:trPr>
        <w:tc>
          <w:tcPr>
            <w:gridSpan w:val="4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35" w:line="240" w:lineRule="auto"/>
              <w:ind w:left="68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REQUERENTE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35" w:line="240" w:lineRule="auto"/>
              <w:ind w:left="68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18"/>
                <w:tab w:val="left" w:pos="1020"/>
                <w:tab w:val="left" w:pos="1789"/>
              </w:tabs>
              <w:spacing w:after="0" w:before="31" w:line="240" w:lineRule="auto"/>
              <w:ind w:left="6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SIAPE N°: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18"/>
                <w:tab w:val="left" w:pos="1020"/>
                <w:tab w:val="left" w:pos="1789"/>
              </w:tabs>
              <w:spacing w:after="0" w:before="31" w:line="240" w:lineRule="auto"/>
              <w:ind w:left="66" w:firstLine="0"/>
              <w:rPr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6" w:hRule="atLeast"/>
        </w:trPr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35" w:line="240" w:lineRule="auto"/>
              <w:ind w:left="68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CARGO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35" w:line="240" w:lineRule="auto"/>
              <w:ind w:left="68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35" w:line="240" w:lineRule="auto"/>
              <w:ind w:left="68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CELULAR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35" w:line="240" w:lineRule="auto"/>
              <w:ind w:left="68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35" w:line="240" w:lineRule="auto"/>
              <w:ind w:left="6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E-MAIL INSTITUCIONAL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35" w:line="240" w:lineRule="auto"/>
              <w:ind w:left="6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6" w:hRule="atLeast"/>
        </w:trPr>
        <w:tc>
          <w:tcPr>
            <w:gridSpan w:val="2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35" w:line="240" w:lineRule="auto"/>
              <w:ind w:left="68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LOTAÇÃO/EXERCÍCIO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35" w:line="240" w:lineRule="auto"/>
              <w:ind w:left="68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35" w:line="240" w:lineRule="auto"/>
              <w:ind w:left="6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REGIME DE TRABALHO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35" w:line="240" w:lineRule="auto"/>
              <w:ind w:left="6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2" w:hRule="atLeast"/>
        </w:trPr>
        <w:tc>
          <w:tcPr>
            <w:gridSpan w:val="5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3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68" w:right="209" w:firstLine="441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Solicito, de acordo com a Resolução CONSU </w:t>
            </w:r>
            <w:r w:rsidDel="00000000" w:rsidR="00000000" w:rsidRPr="00000000">
              <w:rPr>
                <w:rtl w:val="0"/>
              </w:rPr>
              <w:t xml:space="preserve">n</w:t>
            </w:r>
            <w:r w:rsidDel="00000000" w:rsidR="00000000" w:rsidRPr="00000000">
              <w:rPr>
                <w:color w:val="000000"/>
                <w:rtl w:val="0"/>
              </w:rPr>
              <w:t xml:space="preserve">º 042/2020, a avaliação do plano individual de trabalho docente para o período 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dd/mm/aaaa à dd/mm/aaaa.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74" w:line="240" w:lineRule="auto"/>
              <w:ind w:left="46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Declaro, ainda, sob as penas da lei, que as informações prestadas são verdadeiras.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74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74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111"/>
                <w:tab w:val="left" w:pos="2769"/>
                <w:tab w:val="left" w:pos="3270"/>
                <w:tab w:val="left" w:pos="3822"/>
                <w:tab w:val="left" w:pos="5257"/>
                <w:tab w:val="left" w:pos="8060"/>
              </w:tabs>
              <w:spacing w:after="0" w:before="98" w:line="240" w:lineRule="auto"/>
              <w:ind w:left="46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color w:val="000000"/>
                <w:rtl w:val="0"/>
              </w:rPr>
              <w:t xml:space="preserve">,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color w:val="000000"/>
                <w:rtl w:val="0"/>
              </w:rPr>
              <w:t xml:space="preserve">/_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color w:val="000000"/>
                <w:rtl w:val="0"/>
              </w:rPr>
              <w:tab/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ind w:left="609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Assinatura do requerente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2" w:hRule="atLeast"/>
        </w:trPr>
        <w:tc>
          <w:tcPr>
            <w:gridSpan w:val="5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49" w:lineRule="auto"/>
              <w:ind w:left="68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DOCUMENTAÇÃO NECESSÁRIA:</w:t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68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Para a solicitação de </w:t>
            </w:r>
            <w:r w:rsidDel="00000000" w:rsidR="00000000" w:rsidRPr="00000000">
              <w:rPr>
                <w:color w:val="000000"/>
                <w:sz w:val="20"/>
                <w:szCs w:val="20"/>
                <w:u w:val="single"/>
                <w:rtl w:val="0"/>
              </w:rPr>
              <w:t xml:space="preserve">avaliação do plano individual de trabalho docente,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o servidor deverá abrir processo administrativo contendo: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1"/>
              </w:tabs>
              <w:spacing w:after="0" w:before="2" w:line="240" w:lineRule="auto"/>
              <w:ind w:left="250" w:hanging="18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este requerimento devidamente preenchido;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1"/>
              </w:tabs>
              <w:spacing w:after="0" w:before="31" w:line="240" w:lineRule="auto"/>
              <w:ind w:left="250" w:hanging="181"/>
              <w:jc w:val="both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plano individual de trabalho, referente ao período requerido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(planilha do Excel devidamente preenchida, considerando a Carga Horária e Atividades estabelecidas n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 Resolução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CONSU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nº 042/2020).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0" w:before="60" w:lineRule="auto"/>
        <w:ind w:left="425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Base legal</w:t>
      </w:r>
    </w:p>
    <w:p w:rsidR="00000000" w:rsidDel="00000000" w:rsidP="00000000" w:rsidRDefault="00000000" w:rsidRPr="00000000" w14:paraId="00000035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39" w:line="240" w:lineRule="auto"/>
        <w:ind w:left="709" w:hanging="186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Lei 6.182, de 11/12/1974;</w:t>
      </w:r>
    </w:p>
    <w:p w:rsidR="00000000" w:rsidDel="00000000" w:rsidP="00000000" w:rsidRDefault="00000000" w:rsidRPr="00000000" w14:paraId="00000036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39" w:line="240" w:lineRule="auto"/>
        <w:ind w:left="709" w:hanging="186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Lei 9.394, de 20/12/1996 (LDB);</w:t>
      </w:r>
    </w:p>
    <w:p w:rsidR="00000000" w:rsidDel="00000000" w:rsidP="00000000" w:rsidRDefault="00000000" w:rsidRPr="00000000" w14:paraId="00000037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39" w:line="240" w:lineRule="auto"/>
        <w:ind w:left="709" w:hanging="186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Lei nº 12.772, de 28/12/2012;</w:t>
      </w:r>
    </w:p>
    <w:p w:rsidR="00000000" w:rsidDel="00000000" w:rsidP="00000000" w:rsidRDefault="00000000" w:rsidRPr="00000000" w14:paraId="00000038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39" w:line="240" w:lineRule="auto"/>
        <w:ind w:left="709" w:hanging="186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Lei 11.784/2008, de 22/09/2008</w:t>
      </w:r>
    </w:p>
    <w:p w:rsidR="00000000" w:rsidDel="00000000" w:rsidP="00000000" w:rsidRDefault="00000000" w:rsidRPr="00000000" w14:paraId="00000039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39" w:line="240" w:lineRule="auto"/>
        <w:ind w:left="709" w:hanging="186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Lei 12.863/2013, de 24/09/2013</w:t>
      </w:r>
    </w:p>
    <w:p w:rsidR="00000000" w:rsidDel="00000000" w:rsidP="00000000" w:rsidRDefault="00000000" w:rsidRPr="00000000" w14:paraId="0000003A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39" w:line="240" w:lineRule="auto"/>
        <w:ind w:left="709" w:hanging="186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Lei nº 12.527, de 18/11/2011</w:t>
      </w:r>
    </w:p>
    <w:p w:rsidR="00000000" w:rsidDel="00000000" w:rsidP="00000000" w:rsidRDefault="00000000" w:rsidRPr="00000000" w14:paraId="0000003B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39" w:line="240" w:lineRule="auto"/>
        <w:ind w:left="709" w:hanging="186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Portaria MEC nº 475/1987, de 26/08/1987;</w:t>
      </w:r>
    </w:p>
    <w:p w:rsidR="00000000" w:rsidDel="00000000" w:rsidP="00000000" w:rsidRDefault="00000000" w:rsidRPr="00000000" w14:paraId="0000003C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39" w:line="240" w:lineRule="auto"/>
        <w:ind w:left="709" w:hanging="186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Decreto 94.664/87, de 23/07/1987;</w:t>
      </w:r>
    </w:p>
    <w:p w:rsidR="00000000" w:rsidDel="00000000" w:rsidP="00000000" w:rsidRDefault="00000000" w:rsidRPr="00000000" w14:paraId="0000003D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39" w:line="240" w:lineRule="auto"/>
        <w:ind w:left="709" w:hanging="186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Decreto nº 9.235, de 15/12/2017;</w:t>
      </w:r>
    </w:p>
    <w:p w:rsidR="00000000" w:rsidDel="00000000" w:rsidP="00000000" w:rsidRDefault="00000000" w:rsidRPr="00000000" w14:paraId="0000003E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39" w:line="240" w:lineRule="auto"/>
        <w:ind w:left="709" w:hanging="186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 Estatuto e Regimento da UFRPE;</w:t>
      </w:r>
    </w:p>
    <w:p w:rsidR="00000000" w:rsidDel="00000000" w:rsidP="00000000" w:rsidRDefault="00000000" w:rsidRPr="00000000" w14:paraId="0000003F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39" w:line="240" w:lineRule="auto"/>
        <w:ind w:left="709" w:hanging="186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Resolução CEPE 053/2017;</w:t>
      </w:r>
    </w:p>
    <w:p w:rsidR="00000000" w:rsidDel="00000000" w:rsidP="00000000" w:rsidRDefault="00000000" w:rsidRPr="00000000" w14:paraId="00000040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39" w:line="240" w:lineRule="auto"/>
        <w:ind w:left="709" w:hanging="186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Resolução CONSU 03/2018;</w:t>
      </w:r>
    </w:p>
    <w:p w:rsidR="00000000" w:rsidDel="00000000" w:rsidP="00000000" w:rsidRDefault="00000000" w:rsidRPr="00000000" w14:paraId="00000041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39" w:line="240" w:lineRule="auto"/>
        <w:ind w:left="709" w:hanging="186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Resolução nº 009/2019 do CONSU/UFRPE.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50" w:hanging="182"/>
      </w:pPr>
      <w:rPr>
        <w:sz w:val="18"/>
        <w:szCs w:val="18"/>
      </w:rPr>
    </w:lvl>
    <w:lvl w:ilvl="1">
      <w:start w:val="1"/>
      <w:numFmt w:val="bullet"/>
      <w:lvlText w:val="●"/>
      <w:lvlJc w:val="left"/>
      <w:pPr>
        <w:ind w:left="1218" w:hanging="182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77" w:hanging="182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35" w:hanging="182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4094" w:hanging="182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5053" w:hanging="182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11" w:hanging="182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6970" w:hanging="182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7928" w:hanging="182.0000000000009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4"/>
      <w:numFmt w:val="upperRoman"/>
      <w:lvlText w:val="%1)"/>
      <w:lvlJc w:val="left"/>
      <w:pPr>
        <w:ind w:left="1321" w:hanging="472.0000000000001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2029" w:hanging="347"/>
      </w:pPr>
      <w:rPr>
        <w:rFonts w:ascii="Times New Roman" w:cs="Times New Roman" w:eastAsia="Times New Roman" w:hAnsi="Times New Roman"/>
        <w:sz w:val="16"/>
        <w:szCs w:val="16"/>
      </w:rPr>
    </w:lvl>
    <w:lvl w:ilvl="2">
      <w:start w:val="1"/>
      <w:numFmt w:val="bullet"/>
      <w:lvlText w:val="●"/>
      <w:lvlJc w:val="left"/>
      <w:pPr>
        <w:ind w:left="3027" w:hanging="348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034" w:hanging="348.00000000000045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5042" w:hanging="348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6049" w:hanging="348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056" w:hanging="347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8064" w:hanging="348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9071" w:hanging="348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before="89" w:line="240" w:lineRule="auto"/>
      <w:ind w:left="2610"/>
    </w:pPr>
    <w:rPr>
      <w:rFonts w:ascii="Times New Roman" w:cs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0" w:before="40" w:line="2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441874"/>
  </w:style>
  <w:style w:type="paragraph" w:styleId="Ttulo1">
    <w:name w:val="heading 1"/>
    <w:basedOn w:val="Normal"/>
    <w:link w:val="Ttulo1Char"/>
    <w:uiPriority w:val="9"/>
    <w:qFormat w:val="1"/>
    <w:rsid w:val="003F3D5F"/>
    <w:pPr>
      <w:widowControl w:val="0"/>
      <w:spacing w:after="0" w:before="89" w:line="240" w:lineRule="auto"/>
      <w:ind w:left="2610"/>
      <w:outlineLvl w:val="0"/>
    </w:pPr>
    <w:rPr>
      <w:rFonts w:ascii="Times New Roman" w:cs="Times New Roman" w:eastAsia="Times New Roman" w:hAnsi="Times New Roman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3F3D5F"/>
    <w:pPr>
      <w:keepNext w:val="1"/>
      <w:keepLines w:val="1"/>
      <w:widowControl w:val="0"/>
      <w:spacing w:after="0" w:before="40" w:line="240" w:lineRule="auto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val="en-US"/>
    </w:rPr>
  </w:style>
  <w:style w:type="paragraph" w:styleId="Ttulo3">
    <w:name w:val="heading 3"/>
    <w:basedOn w:val="normal0"/>
    <w:next w:val="normal0"/>
    <w:rsid w:val="00441874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441874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0"/>
    <w:next w:val="normal0"/>
    <w:rsid w:val="00441874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0"/>
    <w:next w:val="normal0"/>
    <w:rsid w:val="00441874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0" w:customStyle="1">
    <w:name w:val="normal"/>
    <w:rsid w:val="00441874"/>
  </w:style>
  <w:style w:type="table" w:styleId="TableNormal" w:customStyle="1">
    <w:name w:val="Table Normal"/>
    <w:rsid w:val="0044187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441874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nhideWhenUsed w:val="1"/>
    <w:rsid w:val="003F3D5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F3D5F"/>
  </w:style>
  <w:style w:type="paragraph" w:styleId="Rodap">
    <w:name w:val="footer"/>
    <w:basedOn w:val="Normal"/>
    <w:link w:val="RodapChar"/>
    <w:uiPriority w:val="99"/>
    <w:unhideWhenUsed w:val="1"/>
    <w:rsid w:val="003F3D5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F3D5F"/>
  </w:style>
  <w:style w:type="character" w:styleId="Ttulo1Char" w:customStyle="1">
    <w:name w:val="Título 1 Char"/>
    <w:basedOn w:val="Fontepargpadro"/>
    <w:link w:val="Ttulo1"/>
    <w:uiPriority w:val="9"/>
    <w:rsid w:val="003F3D5F"/>
    <w:rPr>
      <w:rFonts w:ascii="Times New Roman" w:cs="Times New Roman" w:eastAsia="Times New Roman" w:hAnsi="Times New Roman"/>
      <w:sz w:val="28"/>
      <w:szCs w:val="28"/>
      <w:lang w:val="en-US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3F3D5F"/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val="en-US"/>
    </w:rPr>
  </w:style>
  <w:style w:type="paragraph" w:styleId="Corpodetexto">
    <w:name w:val="Body Text"/>
    <w:basedOn w:val="Normal"/>
    <w:link w:val="CorpodetextoChar"/>
    <w:rsid w:val="003F3D5F"/>
    <w:pPr>
      <w:widowControl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CorpodetextoChar" w:customStyle="1">
    <w:name w:val="Corpo de texto Char"/>
    <w:basedOn w:val="Fontepargpadro"/>
    <w:link w:val="Corpodetexto"/>
    <w:rsid w:val="003F3D5F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PargrafodaLista">
    <w:name w:val="List Paragraph"/>
    <w:basedOn w:val="Normal"/>
    <w:qFormat w:val="1"/>
    <w:rsid w:val="003F3D5F"/>
    <w:pPr>
      <w:widowControl w:val="0"/>
      <w:spacing w:after="0" w:line="240" w:lineRule="auto"/>
      <w:ind w:left="2029" w:hanging="348"/>
    </w:pPr>
    <w:rPr>
      <w:rFonts w:ascii="Times New Roman" w:cs="Times New Roman" w:eastAsia="Times New Roman" w:hAnsi="Times New Roman"/>
      <w:lang w:val="en-US"/>
    </w:rPr>
  </w:style>
  <w:style w:type="paragraph" w:styleId="TableParagraph" w:customStyle="1">
    <w:name w:val="Table Paragraph"/>
    <w:basedOn w:val="Normal"/>
    <w:qFormat w:val="1"/>
    <w:rsid w:val="003F3D5F"/>
    <w:pPr>
      <w:widowControl w:val="0"/>
      <w:spacing w:after="0" w:line="240" w:lineRule="auto"/>
    </w:pPr>
    <w:rPr>
      <w:rFonts w:ascii="Times New Roman" w:cs="Times New Roman" w:eastAsia="Times New Roman" w:hAnsi="Times New Roman"/>
      <w:lang w:val="en-US"/>
    </w:rPr>
  </w:style>
  <w:style w:type="paragraph" w:styleId="Contedodoquadro" w:customStyle="1">
    <w:name w:val="Conteúdo do quadro"/>
    <w:basedOn w:val="Normal"/>
    <w:qFormat w:val="1"/>
    <w:rsid w:val="003F3D5F"/>
    <w:pPr>
      <w:widowControl w:val="0"/>
      <w:spacing w:after="0" w:line="240" w:lineRule="auto"/>
    </w:pPr>
    <w:rPr>
      <w:rFonts w:ascii="Times New Roman" w:cs="Times New Roman" w:eastAsia="Times New Roman" w:hAnsi="Times New Roman"/>
      <w:lang w:val="en-US"/>
    </w:rPr>
  </w:style>
  <w:style w:type="paragraph" w:styleId="Subttulo">
    <w:name w:val="Subtitle"/>
    <w:basedOn w:val="Normal"/>
    <w:next w:val="Normal"/>
    <w:rsid w:val="00441874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441874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V84j3atssJ9BvejRyX525XfyCQ==">AMUW2mUqkFUZOqw0SjJ72R8HKXkYAySzPNUpdN7bOZeJ16Rj4gvZbC3Ob01SRgomhAe1KLwijZ5d2zmo0U8ku+UDS3yLMLrlRjSAqwIEDQHBhHHtw2mT1Gt9AYM5MZCCs7FPbU6+ADyD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2021-01-17T19:03:00Z</dcterms:created>
  <dc:creator>Katya Maria Oliveira de Sousa</dc:creator>
</cp:coreProperties>
</file>